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9840F2" w:rsidRPr="007B7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9840F2" w:rsidRPr="007B7E08" w:rsidRDefault="009840F2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 w:rsidRPr="007B7E08">
              <w:rPr>
                <w:position w:val="-61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</w:tc>
      </w:tr>
      <w:tr w:rsidR="009840F2" w:rsidRPr="007B7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9840F2" w:rsidRPr="007B7E08" w:rsidRDefault="009840F2">
            <w:pPr>
              <w:pStyle w:val="ConsPlusTitlePage"/>
              <w:jc w:val="center"/>
              <w:rPr>
                <w:sz w:val="48"/>
                <w:szCs w:val="48"/>
              </w:rPr>
            </w:pPr>
            <w:r w:rsidRPr="007B7E08">
              <w:rPr>
                <w:sz w:val="48"/>
                <w:szCs w:val="48"/>
              </w:rPr>
              <w:t>Постановление Правительства РФ от 14.10.2020 N 1682</w:t>
            </w:r>
            <w:r w:rsidRPr="007B7E08">
              <w:rPr>
                <w:sz w:val="48"/>
                <w:szCs w:val="48"/>
              </w:rPr>
              <w:br/>
              <w:t>(ред. от 28.02.2022)</w:t>
            </w:r>
            <w:r w:rsidRPr="007B7E08">
              <w:rPr>
                <w:sz w:val="48"/>
                <w:szCs w:val="48"/>
              </w:rPr>
              <w:br/>
              <w:t>"О лицензировании работ по активным воздействиям на гидрометеорологические процессы"</w:t>
            </w:r>
            <w:r w:rsidRPr="007B7E08">
              <w:rPr>
                <w:sz w:val="48"/>
                <w:szCs w:val="48"/>
              </w:rPr>
              <w:br/>
              <w:t>(вместе с "Положением о лицензировании работ по активным воздействиям на гидрометеорологические процессы")</w:t>
            </w:r>
          </w:p>
        </w:tc>
      </w:tr>
      <w:tr w:rsidR="009840F2" w:rsidRPr="007B7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9840F2" w:rsidRPr="007B7E08" w:rsidRDefault="009840F2">
            <w:pPr>
              <w:pStyle w:val="ConsPlusTitlePage"/>
              <w:jc w:val="center"/>
              <w:rPr>
                <w:sz w:val="28"/>
                <w:szCs w:val="28"/>
              </w:rPr>
            </w:pPr>
            <w:r w:rsidRPr="007B7E08"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 w:rsidRPr="007B7E08"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7B7E08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 w:rsidRPr="007B7E08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 w:rsidRPr="007B7E08"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 w:rsidRPr="007B7E08">
              <w:rPr>
                <w:sz w:val="28"/>
                <w:szCs w:val="28"/>
              </w:rPr>
              <w:br/>
            </w:r>
            <w:r w:rsidRPr="007B7E08">
              <w:rPr>
                <w:sz w:val="28"/>
                <w:szCs w:val="28"/>
              </w:rPr>
              <w:br/>
              <w:t>Дата сохранения: 29.05.2023</w:t>
            </w:r>
            <w:r w:rsidRPr="007B7E08">
              <w:rPr>
                <w:sz w:val="28"/>
                <w:szCs w:val="28"/>
              </w:rPr>
              <w:br/>
              <w:t> </w:t>
            </w:r>
          </w:p>
        </w:tc>
      </w:tr>
    </w:tbl>
    <w:p w:rsidR="009840F2" w:rsidRDefault="009840F2">
      <w:pPr>
        <w:pStyle w:val="ConsPlusNormal"/>
        <w:rPr>
          <w:rFonts w:ascii="Tahoma" w:hAnsi="Tahoma" w:cs="Tahoma"/>
          <w:sz w:val="28"/>
          <w:szCs w:val="28"/>
        </w:rPr>
        <w:sectPr w:rsidR="009840F2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9840F2" w:rsidRDefault="009840F2">
      <w:pPr>
        <w:pStyle w:val="ConsPlusNormal"/>
        <w:jc w:val="both"/>
        <w:outlineLvl w:val="0"/>
      </w:pPr>
    </w:p>
    <w:p w:rsidR="009840F2" w:rsidRDefault="009840F2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9840F2" w:rsidRDefault="009840F2">
      <w:pPr>
        <w:pStyle w:val="ConsPlusTitle"/>
        <w:jc w:val="center"/>
      </w:pPr>
    </w:p>
    <w:p w:rsidR="009840F2" w:rsidRDefault="009840F2">
      <w:pPr>
        <w:pStyle w:val="ConsPlusTitle"/>
        <w:jc w:val="center"/>
      </w:pPr>
      <w:r>
        <w:t>ПОСТАНОВЛЕНИЕ</w:t>
      </w:r>
    </w:p>
    <w:p w:rsidR="009840F2" w:rsidRDefault="009840F2">
      <w:pPr>
        <w:pStyle w:val="ConsPlusTitle"/>
        <w:jc w:val="center"/>
      </w:pPr>
      <w:r>
        <w:t>от 14 октября 2020 г. N 1682</w:t>
      </w:r>
    </w:p>
    <w:p w:rsidR="009840F2" w:rsidRDefault="009840F2">
      <w:pPr>
        <w:pStyle w:val="ConsPlusTitle"/>
        <w:jc w:val="center"/>
      </w:pPr>
    </w:p>
    <w:p w:rsidR="009840F2" w:rsidRDefault="009840F2">
      <w:pPr>
        <w:pStyle w:val="ConsPlusTitle"/>
        <w:jc w:val="center"/>
      </w:pPr>
      <w:r>
        <w:t>О ЛИЦЕНЗИРОВАНИИ</w:t>
      </w:r>
    </w:p>
    <w:p w:rsidR="009840F2" w:rsidRDefault="009840F2">
      <w:pPr>
        <w:pStyle w:val="ConsPlusTitle"/>
        <w:jc w:val="center"/>
      </w:pPr>
      <w:r>
        <w:t>РАБОТ ПО АКТИВНЫМ ВОЗДЕЙСТВИЯМ</w:t>
      </w:r>
    </w:p>
    <w:p w:rsidR="009840F2" w:rsidRDefault="009840F2">
      <w:pPr>
        <w:pStyle w:val="ConsPlusTitle"/>
        <w:jc w:val="center"/>
      </w:pPr>
      <w:r>
        <w:t>НА ГИДРОМЕТЕОРОЛОГИЧЕСКИЕ ПРОЦЕССЫ</w:t>
      </w:r>
    </w:p>
    <w:p w:rsidR="009840F2" w:rsidRDefault="009840F2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840F2" w:rsidRPr="007B7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40F2" w:rsidRPr="007B7E08" w:rsidRDefault="009840F2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40F2" w:rsidRPr="007B7E08" w:rsidRDefault="009840F2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40F2" w:rsidRPr="007B7E08" w:rsidRDefault="009840F2">
            <w:pPr>
              <w:pStyle w:val="ConsPlusNormal"/>
              <w:jc w:val="center"/>
              <w:rPr>
                <w:color w:val="392C69"/>
              </w:rPr>
            </w:pPr>
            <w:r w:rsidRPr="007B7E08">
              <w:rPr>
                <w:color w:val="392C69"/>
              </w:rPr>
              <w:t>Список изменяющих документов</w:t>
            </w:r>
          </w:p>
          <w:p w:rsidR="009840F2" w:rsidRPr="007B7E08" w:rsidRDefault="009840F2">
            <w:pPr>
              <w:pStyle w:val="ConsPlusNormal"/>
              <w:jc w:val="center"/>
              <w:rPr>
                <w:color w:val="392C69"/>
              </w:rPr>
            </w:pPr>
            <w:r w:rsidRPr="007B7E08">
              <w:rPr>
                <w:color w:val="392C69"/>
              </w:rPr>
              <w:t xml:space="preserve">(в ред. </w:t>
            </w:r>
            <w:hyperlink r:id="rId9" w:history="1">
              <w:r w:rsidRPr="007B7E08">
                <w:rPr>
                  <w:color w:val="0000FF"/>
                </w:rPr>
                <w:t>Постановления</w:t>
              </w:r>
            </w:hyperlink>
            <w:r w:rsidRPr="007B7E08">
              <w:rPr>
                <w:color w:val="392C69"/>
              </w:rPr>
              <w:t xml:space="preserve"> Правительства РФ от 28.02.2022 N 268)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40F2" w:rsidRPr="007B7E08" w:rsidRDefault="009840F2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9840F2" w:rsidRDefault="009840F2">
      <w:pPr>
        <w:pStyle w:val="ConsPlusNormal"/>
        <w:jc w:val="both"/>
      </w:pPr>
    </w:p>
    <w:p w:rsidR="009840F2" w:rsidRDefault="009840F2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"О лицензировании отдельных видов деятельности" Правительство Российской Федерации постановляет:</w:t>
      </w:r>
    </w:p>
    <w:p w:rsidR="009840F2" w:rsidRDefault="009840F2">
      <w:pPr>
        <w:pStyle w:val="ConsPlusNormal"/>
        <w:spacing w:before="240"/>
        <w:ind w:firstLine="540"/>
        <w:jc w:val="both"/>
      </w:pPr>
      <w:r>
        <w:t xml:space="preserve">1. Утвердить прилагаемое </w:t>
      </w:r>
      <w:hyperlink w:anchor="Par30" w:tooltip="ПОЛОЖЕНИЕ" w:history="1">
        <w:r>
          <w:rPr>
            <w:color w:val="0000FF"/>
          </w:rPr>
          <w:t>Положение</w:t>
        </w:r>
      </w:hyperlink>
      <w:r>
        <w:t xml:space="preserve"> о лицензировании работ по активным воздействиям на гидрометеорологические процессы.</w:t>
      </w:r>
    </w:p>
    <w:p w:rsidR="009840F2" w:rsidRDefault="009840F2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28.02.2022 N 268)</w:t>
      </w:r>
    </w:p>
    <w:p w:rsidR="009840F2" w:rsidRDefault="009840F2">
      <w:pPr>
        <w:pStyle w:val="ConsPlusNormal"/>
        <w:spacing w:before="240"/>
        <w:ind w:firstLine="540"/>
        <w:jc w:val="both"/>
      </w:pPr>
      <w:r>
        <w:t>2. Настоящее постановление вступает в силу с 1 января 2021 г. и действует до 1 января 2027 г.</w:t>
      </w:r>
    </w:p>
    <w:p w:rsidR="009840F2" w:rsidRDefault="009840F2">
      <w:pPr>
        <w:pStyle w:val="ConsPlusNormal"/>
        <w:jc w:val="both"/>
      </w:pPr>
    </w:p>
    <w:p w:rsidR="009840F2" w:rsidRDefault="009840F2">
      <w:pPr>
        <w:pStyle w:val="ConsPlusNormal"/>
        <w:jc w:val="right"/>
      </w:pPr>
      <w:r>
        <w:t>Председатель Правительства</w:t>
      </w:r>
    </w:p>
    <w:p w:rsidR="009840F2" w:rsidRDefault="009840F2">
      <w:pPr>
        <w:pStyle w:val="ConsPlusNormal"/>
        <w:jc w:val="right"/>
      </w:pPr>
      <w:r>
        <w:t>Российской Федерации</w:t>
      </w:r>
    </w:p>
    <w:p w:rsidR="009840F2" w:rsidRDefault="009840F2">
      <w:pPr>
        <w:pStyle w:val="ConsPlusNormal"/>
        <w:jc w:val="right"/>
      </w:pPr>
      <w:r>
        <w:t>М.МИШУСТИН</w:t>
      </w:r>
    </w:p>
    <w:p w:rsidR="009840F2" w:rsidRDefault="009840F2">
      <w:pPr>
        <w:pStyle w:val="ConsPlusNormal"/>
        <w:jc w:val="both"/>
      </w:pPr>
    </w:p>
    <w:p w:rsidR="009840F2" w:rsidRDefault="009840F2">
      <w:pPr>
        <w:pStyle w:val="ConsPlusNormal"/>
        <w:jc w:val="both"/>
      </w:pPr>
    </w:p>
    <w:p w:rsidR="009840F2" w:rsidRDefault="009840F2">
      <w:pPr>
        <w:pStyle w:val="ConsPlusNormal"/>
        <w:jc w:val="both"/>
      </w:pPr>
    </w:p>
    <w:p w:rsidR="009840F2" w:rsidRDefault="009840F2">
      <w:pPr>
        <w:pStyle w:val="ConsPlusNormal"/>
        <w:jc w:val="both"/>
      </w:pPr>
    </w:p>
    <w:p w:rsidR="009840F2" w:rsidRDefault="009840F2">
      <w:pPr>
        <w:pStyle w:val="ConsPlusNormal"/>
        <w:jc w:val="both"/>
      </w:pPr>
    </w:p>
    <w:p w:rsidR="009840F2" w:rsidRDefault="009840F2">
      <w:pPr>
        <w:pStyle w:val="ConsPlusNormal"/>
        <w:jc w:val="right"/>
        <w:outlineLvl w:val="0"/>
      </w:pPr>
      <w:r>
        <w:t>Утверждено</w:t>
      </w:r>
    </w:p>
    <w:p w:rsidR="009840F2" w:rsidRDefault="009840F2">
      <w:pPr>
        <w:pStyle w:val="ConsPlusNormal"/>
        <w:jc w:val="right"/>
      </w:pPr>
      <w:r>
        <w:t>постановлением Правительства</w:t>
      </w:r>
    </w:p>
    <w:p w:rsidR="009840F2" w:rsidRDefault="009840F2">
      <w:pPr>
        <w:pStyle w:val="ConsPlusNormal"/>
        <w:jc w:val="right"/>
      </w:pPr>
      <w:r>
        <w:t>Российской Федерации</w:t>
      </w:r>
    </w:p>
    <w:p w:rsidR="009840F2" w:rsidRDefault="009840F2">
      <w:pPr>
        <w:pStyle w:val="ConsPlusNormal"/>
        <w:jc w:val="right"/>
      </w:pPr>
      <w:r>
        <w:t>от 14 октября 2020 г. N 1682</w:t>
      </w:r>
    </w:p>
    <w:p w:rsidR="009840F2" w:rsidRDefault="009840F2">
      <w:pPr>
        <w:pStyle w:val="ConsPlusNormal"/>
        <w:jc w:val="both"/>
      </w:pPr>
    </w:p>
    <w:p w:rsidR="009840F2" w:rsidRDefault="009840F2">
      <w:pPr>
        <w:pStyle w:val="ConsPlusTitle"/>
        <w:jc w:val="center"/>
      </w:pPr>
      <w:bookmarkStart w:id="1" w:name="Par30"/>
      <w:bookmarkEnd w:id="1"/>
      <w:r>
        <w:t>ПОЛОЖЕНИЕ</w:t>
      </w:r>
    </w:p>
    <w:p w:rsidR="009840F2" w:rsidRDefault="009840F2">
      <w:pPr>
        <w:pStyle w:val="ConsPlusTitle"/>
        <w:jc w:val="center"/>
      </w:pPr>
      <w:r>
        <w:t>О ЛИЦЕНЗИРОВАНИИ РАБОТ ПО АКТИВНЫМ ВОЗДЕЙСТВИЯМ</w:t>
      </w:r>
    </w:p>
    <w:p w:rsidR="009840F2" w:rsidRDefault="009840F2">
      <w:pPr>
        <w:pStyle w:val="ConsPlusTitle"/>
        <w:jc w:val="center"/>
      </w:pPr>
      <w:r>
        <w:t>НА ГИДРОМЕТЕОРОЛОГИЧЕСКИЕ ПРОЦЕССЫ</w:t>
      </w:r>
    </w:p>
    <w:p w:rsidR="009840F2" w:rsidRDefault="009840F2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840F2" w:rsidRPr="007B7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40F2" w:rsidRPr="007B7E08" w:rsidRDefault="009840F2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40F2" w:rsidRPr="007B7E08" w:rsidRDefault="009840F2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40F2" w:rsidRPr="007B7E08" w:rsidRDefault="009840F2">
            <w:pPr>
              <w:pStyle w:val="ConsPlusNormal"/>
              <w:jc w:val="center"/>
              <w:rPr>
                <w:color w:val="392C69"/>
              </w:rPr>
            </w:pPr>
            <w:r w:rsidRPr="007B7E08">
              <w:rPr>
                <w:color w:val="392C69"/>
              </w:rPr>
              <w:t>Список изменяющих документов</w:t>
            </w:r>
          </w:p>
          <w:p w:rsidR="009840F2" w:rsidRPr="007B7E08" w:rsidRDefault="009840F2">
            <w:pPr>
              <w:pStyle w:val="ConsPlusNormal"/>
              <w:jc w:val="center"/>
              <w:rPr>
                <w:color w:val="392C69"/>
              </w:rPr>
            </w:pPr>
            <w:r w:rsidRPr="007B7E08">
              <w:rPr>
                <w:color w:val="392C69"/>
              </w:rPr>
              <w:t xml:space="preserve">(в ред. </w:t>
            </w:r>
            <w:hyperlink r:id="rId12" w:history="1">
              <w:r w:rsidRPr="007B7E08">
                <w:rPr>
                  <w:color w:val="0000FF"/>
                </w:rPr>
                <w:t>Постановления</w:t>
              </w:r>
            </w:hyperlink>
            <w:r w:rsidRPr="007B7E08">
              <w:rPr>
                <w:color w:val="392C69"/>
              </w:rPr>
              <w:t xml:space="preserve"> Правительства РФ от 28.02.2022 N 268)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40F2" w:rsidRPr="007B7E08" w:rsidRDefault="009840F2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9840F2" w:rsidRDefault="009840F2">
      <w:pPr>
        <w:pStyle w:val="ConsPlusNormal"/>
        <w:jc w:val="both"/>
      </w:pPr>
    </w:p>
    <w:p w:rsidR="009840F2" w:rsidRDefault="009840F2">
      <w:pPr>
        <w:pStyle w:val="ConsPlusNormal"/>
        <w:ind w:firstLine="540"/>
        <w:jc w:val="both"/>
      </w:pPr>
      <w:r>
        <w:t>1. Настоящее Положение определяет порядок лицензирования работ по активным воздействиям на гидрометеорологические процессы, осуществляемых юридическими лицами.</w:t>
      </w:r>
    </w:p>
    <w:p w:rsidR="009840F2" w:rsidRDefault="009840F2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28.02.2022 N 268)</w:t>
      </w:r>
    </w:p>
    <w:p w:rsidR="009840F2" w:rsidRDefault="009840F2">
      <w:pPr>
        <w:pStyle w:val="ConsPlusNormal"/>
        <w:spacing w:before="240"/>
        <w:ind w:firstLine="540"/>
        <w:jc w:val="both"/>
      </w:pPr>
      <w:bookmarkStart w:id="2" w:name="Par38"/>
      <w:bookmarkEnd w:id="2"/>
      <w:r>
        <w:lastRenderedPageBreak/>
        <w:t>2. Работы по активным воздействиям на гидрометеорологические процессы включают:</w:t>
      </w:r>
    </w:p>
    <w:p w:rsidR="009840F2" w:rsidRDefault="009840F2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28.02.2022 N 268)</w:t>
      </w:r>
    </w:p>
    <w:p w:rsidR="009840F2" w:rsidRDefault="009840F2">
      <w:pPr>
        <w:pStyle w:val="ConsPlusNormal"/>
        <w:spacing w:before="240"/>
        <w:ind w:firstLine="540"/>
        <w:jc w:val="both"/>
      </w:pPr>
      <w:bookmarkStart w:id="3" w:name="Par40"/>
      <w:bookmarkEnd w:id="3"/>
      <w:r>
        <w:t>а) защиту сельскохозяйственных растений от градобития;</w:t>
      </w:r>
    </w:p>
    <w:p w:rsidR="009840F2" w:rsidRDefault="009840F2">
      <w:pPr>
        <w:pStyle w:val="ConsPlusNormal"/>
        <w:spacing w:before="240"/>
        <w:ind w:firstLine="540"/>
        <w:jc w:val="both"/>
      </w:pPr>
      <w:r>
        <w:t>б) регулирование осадков;</w:t>
      </w:r>
    </w:p>
    <w:p w:rsidR="009840F2" w:rsidRDefault="009840F2">
      <w:pPr>
        <w:pStyle w:val="ConsPlusNormal"/>
        <w:spacing w:before="240"/>
        <w:ind w:firstLine="540"/>
        <w:jc w:val="both"/>
      </w:pPr>
      <w:bookmarkStart w:id="4" w:name="Par42"/>
      <w:bookmarkEnd w:id="4"/>
      <w:r>
        <w:t>в) рассеивание туманов;</w:t>
      </w:r>
    </w:p>
    <w:p w:rsidR="009840F2" w:rsidRDefault="009840F2">
      <w:pPr>
        <w:pStyle w:val="ConsPlusNormal"/>
        <w:spacing w:before="240"/>
        <w:ind w:firstLine="540"/>
        <w:jc w:val="both"/>
      </w:pPr>
      <w:bookmarkStart w:id="5" w:name="Par43"/>
      <w:bookmarkEnd w:id="5"/>
      <w:r>
        <w:t>г) предупредительный спуск снежных лавин.</w:t>
      </w:r>
    </w:p>
    <w:p w:rsidR="009840F2" w:rsidRDefault="009840F2">
      <w:pPr>
        <w:pStyle w:val="ConsPlusNormal"/>
        <w:spacing w:before="240"/>
        <w:ind w:firstLine="540"/>
        <w:jc w:val="both"/>
      </w:pPr>
      <w:r>
        <w:t xml:space="preserve">3. Лицензирование работ по активным воздействиям на гидрометеорологические процессы </w:t>
      </w:r>
      <w:hyperlink r:id="rId15" w:history="1">
        <w:r>
          <w:rPr>
            <w:color w:val="0000FF"/>
          </w:rPr>
          <w:t>осуществляется</w:t>
        </w:r>
      </w:hyperlink>
      <w:r>
        <w:t xml:space="preserve"> Федеральной службой по гидрометеорологии и мониторингу окружающей среды (далее - лицензирующий орган).</w:t>
      </w:r>
    </w:p>
    <w:p w:rsidR="009840F2" w:rsidRDefault="009840F2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28.02.2022 N 268)</w:t>
      </w:r>
    </w:p>
    <w:p w:rsidR="009840F2" w:rsidRDefault="009840F2">
      <w:pPr>
        <w:pStyle w:val="ConsPlusNormal"/>
        <w:spacing w:before="240"/>
        <w:ind w:firstLine="540"/>
        <w:jc w:val="both"/>
      </w:pPr>
      <w:r>
        <w:t>4. Лицензионными требованиями, предъявляемыми к соискателю лицензии на осуществление работ по активным воздействиям на гидрометеорологические процессы (далее - лицензия), являются:</w:t>
      </w:r>
    </w:p>
    <w:p w:rsidR="009840F2" w:rsidRDefault="009840F2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28.02.2022 N 268)</w:t>
      </w:r>
    </w:p>
    <w:p w:rsidR="009840F2" w:rsidRDefault="009840F2">
      <w:pPr>
        <w:pStyle w:val="ConsPlusNormal"/>
        <w:spacing w:before="240"/>
        <w:ind w:firstLine="540"/>
        <w:jc w:val="both"/>
      </w:pPr>
      <w:bookmarkStart w:id="6" w:name="Par48"/>
      <w:bookmarkEnd w:id="6"/>
      <w:r>
        <w:t>а) наличие у соискателя лицензии здания и (или) помещения, сооружения, принадлежащих ему на праве собственности или на ином законном основании, соответствующих установленным требованиям и необходимых для выполнения работ по активным воздействиям на гидрометеорологические процессы;</w:t>
      </w:r>
    </w:p>
    <w:p w:rsidR="009840F2" w:rsidRDefault="009840F2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28.02.2022 N 268)</w:t>
      </w:r>
    </w:p>
    <w:p w:rsidR="009840F2" w:rsidRDefault="009840F2">
      <w:pPr>
        <w:pStyle w:val="ConsPlusNormal"/>
        <w:spacing w:before="240"/>
        <w:ind w:firstLine="540"/>
        <w:jc w:val="both"/>
      </w:pPr>
      <w:r>
        <w:t>б) наличие у соискателя лицензии на праве собственности или на ином законном основании средств активных воздействий на гидрометеорологические процессы, необходимых для выполнения соответствующего вида работ по активным воздействиям на гидрометеорологические процессы, не содержащих в своем составе взрывчатых и пиротехнических веществ;</w:t>
      </w:r>
    </w:p>
    <w:p w:rsidR="009840F2" w:rsidRDefault="009840F2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28.02.2022 N 268)</w:t>
      </w:r>
    </w:p>
    <w:p w:rsidR="009840F2" w:rsidRDefault="009840F2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840F2" w:rsidRPr="007B7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40F2" w:rsidRPr="007B7E08" w:rsidRDefault="009840F2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40F2" w:rsidRPr="007B7E08" w:rsidRDefault="009840F2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40F2" w:rsidRPr="007B7E08" w:rsidRDefault="009840F2">
            <w:pPr>
              <w:pStyle w:val="ConsPlusNormal"/>
              <w:jc w:val="both"/>
              <w:rPr>
                <w:color w:val="392C69"/>
              </w:rPr>
            </w:pPr>
            <w:r w:rsidRPr="007B7E08">
              <w:rPr>
                <w:color w:val="392C69"/>
              </w:rPr>
              <w:t>КонсультантПлюс: примечание.</w:t>
            </w:r>
          </w:p>
          <w:p w:rsidR="009840F2" w:rsidRPr="007B7E08" w:rsidRDefault="009840F2">
            <w:pPr>
              <w:pStyle w:val="ConsPlusNormal"/>
              <w:jc w:val="both"/>
              <w:rPr>
                <w:color w:val="392C69"/>
              </w:rPr>
            </w:pPr>
            <w:r w:rsidRPr="007B7E08">
              <w:rPr>
                <w:color w:val="392C69"/>
              </w:rPr>
              <w:t>О соблюдении лицензионных требований в случае мобилизации сотрудника, наличие которого является обязательным, см. Постановление Правительства РФ от 12.03.2022 N 353.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40F2" w:rsidRPr="007B7E08" w:rsidRDefault="009840F2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9840F2" w:rsidRDefault="009840F2">
      <w:pPr>
        <w:pStyle w:val="ConsPlusNormal"/>
        <w:spacing w:before="300"/>
        <w:ind w:firstLine="540"/>
        <w:jc w:val="both"/>
      </w:pPr>
      <w:bookmarkStart w:id="7" w:name="Par54"/>
      <w:bookmarkEnd w:id="7"/>
      <w:r>
        <w:t>в) наличие у соискателя лицензии работников, заключивших с ним трудовые договоры на осуществление работ по активным воздействиям на гидрометеорологические процессы, имеющих профессиональное образование в соответствии с требованиями, установленными квалификационными характеристиками по должностям работников гидрометеорологической службы, и (или) стаж работы в области активных воздействий на гидрометеорологические процессы не менее 1 года.</w:t>
      </w:r>
    </w:p>
    <w:p w:rsidR="009840F2" w:rsidRDefault="009840F2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28.02.2022 N 268)</w:t>
      </w:r>
    </w:p>
    <w:p w:rsidR="009840F2" w:rsidRDefault="009840F2">
      <w:pPr>
        <w:pStyle w:val="ConsPlusNormal"/>
        <w:spacing w:before="240"/>
        <w:ind w:firstLine="540"/>
        <w:jc w:val="both"/>
      </w:pPr>
      <w:bookmarkStart w:id="8" w:name="Par56"/>
      <w:bookmarkEnd w:id="8"/>
      <w:r>
        <w:t>5. Лицензионными требованиями, предъявляемыми к лицензиату при осуществлении работ по активным воздействиям на гидрометеорологические процессы, являются:</w:t>
      </w:r>
    </w:p>
    <w:p w:rsidR="009840F2" w:rsidRDefault="009840F2">
      <w:pPr>
        <w:pStyle w:val="ConsPlusNormal"/>
        <w:jc w:val="both"/>
      </w:pPr>
      <w:r>
        <w:lastRenderedPageBreak/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28.02.2022 N 268)</w:t>
      </w:r>
    </w:p>
    <w:p w:rsidR="009840F2" w:rsidRDefault="009840F2">
      <w:pPr>
        <w:pStyle w:val="ConsPlusNormal"/>
        <w:spacing w:before="240"/>
        <w:ind w:firstLine="540"/>
        <w:jc w:val="both"/>
      </w:pPr>
      <w:r>
        <w:t>а) наличие у лицензиата здания и (или) помещения, сооружения, принадлежащих ему на праве собственности или на ином законном основании, соответствующих установленным требованиям и необходимых для выполнения работ по активным воздействиям на гидрометеорологические процессы;</w:t>
      </w:r>
    </w:p>
    <w:p w:rsidR="009840F2" w:rsidRDefault="009840F2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28.02.2022 N 268)</w:t>
      </w:r>
    </w:p>
    <w:p w:rsidR="009840F2" w:rsidRDefault="009840F2">
      <w:pPr>
        <w:pStyle w:val="ConsPlusNormal"/>
        <w:spacing w:before="240"/>
        <w:ind w:firstLine="540"/>
        <w:jc w:val="both"/>
      </w:pPr>
      <w:r>
        <w:t>б) наличие у лицензиата на праве собственности или на ином законном основании средств активных воздействий на гидрометеорологические процессы, необходимых для выполнения соответствующего вида работ по активным воздействиям на гидрометеорологические процессы;</w:t>
      </w:r>
    </w:p>
    <w:p w:rsidR="009840F2" w:rsidRDefault="009840F2">
      <w:pPr>
        <w:pStyle w:val="ConsPlusNormal"/>
        <w:jc w:val="both"/>
      </w:pPr>
      <w:r>
        <w:t xml:space="preserve">(пп. "б"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28.02.2022 N 268)</w:t>
      </w:r>
    </w:p>
    <w:p w:rsidR="009840F2" w:rsidRDefault="009840F2">
      <w:pPr>
        <w:pStyle w:val="ConsPlusNormal"/>
        <w:spacing w:before="240"/>
        <w:ind w:firstLine="540"/>
        <w:jc w:val="both"/>
      </w:pPr>
      <w:r>
        <w:t>в) наличие у лицензиата работников, заключивших с ним трудовые договоры на осуществление работ по активным воздействиям на гидрометеорологические процессы, по должности в соответствии со штатным расписанием, имеющих профессиональное образование в соответствии с требованиями, установленными квалификационными характеристиками по должностям работников гидрометеорологической службы, и (или) стаж работы в области активных воздействий на гидрометеорологические процессы не менее 1 года.</w:t>
      </w:r>
    </w:p>
    <w:p w:rsidR="009840F2" w:rsidRDefault="009840F2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28.02.2022 N 268)</w:t>
      </w:r>
    </w:p>
    <w:p w:rsidR="009840F2" w:rsidRDefault="009840F2">
      <w:pPr>
        <w:pStyle w:val="ConsPlusNormal"/>
        <w:spacing w:before="240"/>
        <w:ind w:firstLine="540"/>
        <w:jc w:val="both"/>
      </w:pPr>
      <w:r>
        <w:t xml:space="preserve">6. Грубым нарушением лицензионных требований является невыполнение лицензиатом требований, предусмотренных </w:t>
      </w:r>
      <w:hyperlink w:anchor="Par56" w:tooltip="5. Лицензионными требованиями, предъявляемыми к лицензиату при осуществлении работ по активным воздействиям на гидрометеорологические процессы, являются:" w:history="1">
        <w:r>
          <w:rPr>
            <w:color w:val="0000FF"/>
          </w:rPr>
          <w:t>пунктом 5</w:t>
        </w:r>
      </w:hyperlink>
      <w:r>
        <w:t xml:space="preserve"> настоящего Положения, повлекших за собой последствия, установленные </w:t>
      </w:r>
      <w:hyperlink r:id="rId25" w:history="1">
        <w:r>
          <w:rPr>
            <w:color w:val="0000FF"/>
          </w:rPr>
          <w:t>пунктом 2 части 10 статьи 19.2</w:t>
        </w:r>
      </w:hyperlink>
      <w:r>
        <w:t xml:space="preserve"> Федерального закона "О лицензировании отдельных видов деятельности".</w:t>
      </w:r>
    </w:p>
    <w:p w:rsidR="009840F2" w:rsidRDefault="009840F2">
      <w:pPr>
        <w:pStyle w:val="ConsPlusNormal"/>
        <w:jc w:val="both"/>
      </w:pPr>
      <w:r>
        <w:t xml:space="preserve">(п. 6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28.02.2022 N 268)</w:t>
      </w:r>
    </w:p>
    <w:p w:rsidR="009840F2" w:rsidRDefault="009840F2">
      <w:pPr>
        <w:pStyle w:val="ConsPlusNormal"/>
        <w:spacing w:before="240"/>
        <w:ind w:firstLine="540"/>
        <w:jc w:val="both"/>
      </w:pPr>
      <w:r>
        <w:t xml:space="preserve">7. </w:t>
      </w:r>
      <w:hyperlink r:id="rId27" w:history="1">
        <w:r>
          <w:rPr>
            <w:color w:val="0000FF"/>
          </w:rPr>
          <w:t>Заявление</w:t>
        </w:r>
      </w:hyperlink>
      <w:r>
        <w:t xml:space="preserve"> о предоставлении лицензии и прилагаемые к нему документы соискатель лицензии направляет в лицензирующий орган в форме электронных документов (пакета электронных документов) в порядке, установленном законодательством Российской Федерации об организации предоставления государственных и муниципальных услуг. Идентификация и аутентификация заявителя осуществляются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9840F2" w:rsidRDefault="009840F2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28.02.2022 N 268)</w:t>
      </w:r>
    </w:p>
    <w:p w:rsidR="009840F2" w:rsidRDefault="009840F2">
      <w:pPr>
        <w:pStyle w:val="ConsPlusNormal"/>
        <w:spacing w:before="240"/>
        <w:ind w:firstLine="540"/>
        <w:jc w:val="both"/>
      </w:pPr>
      <w:bookmarkStart w:id="9" w:name="Par68"/>
      <w:bookmarkEnd w:id="9"/>
      <w:r>
        <w:t>8. К заявлению о предоставлении лицензии прилагаются следующие документы:</w:t>
      </w:r>
    </w:p>
    <w:p w:rsidR="009840F2" w:rsidRDefault="009840F2">
      <w:pPr>
        <w:pStyle w:val="ConsPlusNormal"/>
        <w:spacing w:before="240"/>
        <w:ind w:firstLine="540"/>
        <w:jc w:val="both"/>
      </w:pPr>
      <w:r>
        <w:t xml:space="preserve">а) копии документов, подтверждающих наличие у соискателя лицензии объекта, указанного в </w:t>
      </w:r>
      <w:hyperlink w:anchor="Par48" w:tooltip="а) наличие у соискателя лицензии здания и (или) помещения, сооружения, принадлежащих ему на праве собственности или на ином законном основании, соответствующих установленным требованиям и необходимых для выполнения работ по активным воздействиям на гидрометеорологические процессы;" w:history="1">
        <w:r>
          <w:rPr>
            <w:color w:val="0000FF"/>
          </w:rPr>
          <w:t>подпункте "а" пункта 4</w:t>
        </w:r>
      </w:hyperlink>
      <w:r>
        <w:t xml:space="preserve"> настоящего Положения, право на который не зарегистрировано в Едином государственном реестре недвижимости (в случае, если такие права зарегистрированы в указанном реестре, - сведения об этом объекте);</w:t>
      </w:r>
    </w:p>
    <w:p w:rsidR="009840F2" w:rsidRDefault="009840F2">
      <w:pPr>
        <w:pStyle w:val="ConsPlusNormal"/>
        <w:jc w:val="both"/>
      </w:pPr>
      <w:r>
        <w:t xml:space="preserve">(пп. "а"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РФ от 28.02.2022 N 268)</w:t>
      </w:r>
    </w:p>
    <w:p w:rsidR="009840F2" w:rsidRDefault="009840F2">
      <w:pPr>
        <w:pStyle w:val="ConsPlusNormal"/>
        <w:spacing w:before="240"/>
        <w:ind w:firstLine="540"/>
        <w:jc w:val="both"/>
      </w:pPr>
      <w:r>
        <w:t xml:space="preserve">б) сведения о документах, подтверждающих наличие у лиц, указанных в </w:t>
      </w:r>
      <w:hyperlink w:anchor="Par54" w:tooltip="в) наличие у соискателя лицензии работников, заключивших с ним трудовые договоры на осуществление работ по активным воздействиям на гидрометеорологические процессы, имеющих профессиональное образование в соответствии с требованиями, установленными квалификационными характеристиками по должностям работников гидрометеорологической службы, и (или) стаж работы в области активных воздействий на гидрометеорологические процессы не менее 1 года." w:history="1">
        <w:r>
          <w:rPr>
            <w:color w:val="0000FF"/>
          </w:rPr>
          <w:t>подпункте "в" пункта 4</w:t>
        </w:r>
      </w:hyperlink>
      <w:r>
        <w:t xml:space="preserve"> настоящего Положения, высшего образования или среднего профессионального </w:t>
      </w:r>
      <w:r>
        <w:lastRenderedPageBreak/>
        <w:t>образования по соответствующим специальностям, или их копии (в случае отсутствия сведений о таких документах в федеральной информационной системе "Федеральный реестр сведений о документах об образовании и (или) о квалификации, документах об обучении"), а также копии документов, подтверждающих наличие у работников юридического лица или индивидуального предпринимателя, заключивших с ними трудовые договоры, стажа работы по соответствующей специальности;</w:t>
      </w:r>
    </w:p>
    <w:p w:rsidR="009840F2" w:rsidRDefault="009840F2">
      <w:pPr>
        <w:pStyle w:val="ConsPlusNormal"/>
        <w:jc w:val="both"/>
      </w:pPr>
      <w:r>
        <w:t xml:space="preserve">(пп. "б" 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28.02.2022 N 268)</w:t>
      </w:r>
    </w:p>
    <w:p w:rsidR="009840F2" w:rsidRDefault="009840F2">
      <w:pPr>
        <w:pStyle w:val="ConsPlusNormal"/>
        <w:spacing w:before="240"/>
        <w:ind w:firstLine="540"/>
        <w:jc w:val="both"/>
      </w:pPr>
      <w:r>
        <w:t>в) заверенные соискателем лицензии копии документов, подтверждающих наличие у соискателя лицензии средств активных воздействий на гидрометеорологические процессы (специальной техники, оборудования и (или) приборов), необходимых для выполнения заявленного вида работ по активным воздействиям на гидрометеорологические процессы, не содержащих в своем составе взрывчатых и пиротехнических веществ;</w:t>
      </w:r>
    </w:p>
    <w:p w:rsidR="009840F2" w:rsidRDefault="009840F2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РФ от 28.02.2022 N 268)</w:t>
      </w:r>
    </w:p>
    <w:p w:rsidR="009840F2" w:rsidRDefault="009840F2">
      <w:pPr>
        <w:pStyle w:val="ConsPlusNormal"/>
        <w:spacing w:before="240"/>
        <w:ind w:firstLine="540"/>
        <w:jc w:val="both"/>
      </w:pPr>
      <w:r>
        <w:t xml:space="preserve">г) утратил силу с 1 марта 2022 года. - </w:t>
      </w:r>
      <w:hyperlink r:id="rId32" w:history="1">
        <w:r>
          <w:rPr>
            <w:color w:val="0000FF"/>
          </w:rPr>
          <w:t>Постановление</w:t>
        </w:r>
      </w:hyperlink>
      <w:r>
        <w:t xml:space="preserve"> Правительства РФ от 28.02.2022 N 268.</w:t>
      </w:r>
    </w:p>
    <w:p w:rsidR="009840F2" w:rsidRDefault="009840F2">
      <w:pPr>
        <w:pStyle w:val="ConsPlusNormal"/>
        <w:spacing w:before="240"/>
        <w:ind w:firstLine="540"/>
        <w:jc w:val="both"/>
      </w:pPr>
      <w:r>
        <w:t xml:space="preserve">9. Лицензирующий орган не вправе запрашивать у соискателя лицензии сведения, не предусмотренные </w:t>
      </w:r>
      <w:hyperlink r:id="rId33" w:history="1">
        <w:r>
          <w:rPr>
            <w:color w:val="0000FF"/>
          </w:rPr>
          <w:t>частью 1 статьи 13</w:t>
        </w:r>
      </w:hyperlink>
      <w:r>
        <w:t xml:space="preserve"> Федерального закона "О лицензировании отдельных видов деятельности", а также документы, не предусмотренные </w:t>
      </w:r>
      <w:hyperlink w:anchor="Par68" w:tooltip="8. К заявлению о предоставлении лицензии прилагаются следующие документы:" w:history="1">
        <w:r>
          <w:rPr>
            <w:color w:val="0000FF"/>
          </w:rPr>
          <w:t>пунктом 8</w:t>
        </w:r>
      </w:hyperlink>
      <w:r>
        <w:t xml:space="preserve"> настоящего Положения.</w:t>
      </w:r>
    </w:p>
    <w:p w:rsidR="009840F2" w:rsidRDefault="009840F2">
      <w:pPr>
        <w:pStyle w:val="ConsPlusNormal"/>
        <w:spacing w:before="240"/>
        <w:ind w:firstLine="540"/>
        <w:jc w:val="both"/>
      </w:pPr>
      <w:r>
        <w:t>10. Соискатель лицензии (лицензиат) вправе представить по собственной инициативе с заявлением о предоставлении лицензии (о внесении изменений в реестр лицензий) копию документа, подтверждающего уплату государственной пошлины за предоставление лицензии (внесение изменений в реестр лицензий на основании заявления о внесении изменений в реестр лицензий).</w:t>
      </w:r>
    </w:p>
    <w:p w:rsidR="009840F2" w:rsidRDefault="009840F2">
      <w:pPr>
        <w:pStyle w:val="ConsPlusNormal"/>
        <w:jc w:val="both"/>
      </w:pPr>
      <w:r>
        <w:t xml:space="preserve">(п. 10 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РФ от 28.02.2022 N 268)</w:t>
      </w:r>
    </w:p>
    <w:p w:rsidR="009840F2" w:rsidRDefault="009840F2">
      <w:pPr>
        <w:pStyle w:val="ConsPlusNormal"/>
        <w:spacing w:before="240"/>
        <w:ind w:firstLine="540"/>
        <w:jc w:val="both"/>
      </w:pPr>
      <w:r>
        <w:t xml:space="preserve">11. Принятие решений о предоставлении лицензии (об отказе в предоставлении лицензии), внесении изменений в реестр лицензий (об отказе во внесении изменений в реестр лицензий), приостановлении, возобновлении, прекращении действия лицензии и ее аннулировании, а также о предоставлении выписки из реестра лицензий, формирование и ведение лицензионного дела, ведение реестра лицензий и предоставление сведений, содержащихся в реестре лицензий, лицензионных делах соискателей лицензий и (или) лицензиатов, осуществляются в порядке, установленном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"О лицензировании отдельных видов деятельности".</w:t>
      </w:r>
    </w:p>
    <w:p w:rsidR="009840F2" w:rsidRDefault="009840F2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РФ от 28.02.2022 N 268)</w:t>
      </w:r>
    </w:p>
    <w:p w:rsidR="009840F2" w:rsidRDefault="009840F2">
      <w:pPr>
        <w:pStyle w:val="ConsPlusNormal"/>
        <w:spacing w:before="240"/>
        <w:ind w:firstLine="540"/>
        <w:jc w:val="both"/>
      </w:pPr>
      <w:r>
        <w:t>11(1). В срок, не превышающий 13 рабочих дней со дня приема заявления о предоставлении лицензии и прилагаемых к нему документов, лицензирующий орган осуществляет проверку полноты и достоверности содержащихся в указанных заявлении и документах сведений, в том числе оценку соответствия соискателя лицензии лицензионным требованиям, и принимает решение о предоставлении лицензии или об отказе в ее предоставлении.</w:t>
      </w:r>
    </w:p>
    <w:p w:rsidR="009840F2" w:rsidRDefault="009840F2">
      <w:pPr>
        <w:pStyle w:val="ConsPlusNormal"/>
        <w:jc w:val="both"/>
      </w:pPr>
      <w:r>
        <w:t xml:space="preserve">(п. 11(1) введен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28.02.2022 N 268)</w:t>
      </w:r>
    </w:p>
    <w:p w:rsidR="009840F2" w:rsidRDefault="009840F2">
      <w:pPr>
        <w:pStyle w:val="ConsPlusNormal"/>
        <w:spacing w:before="240"/>
        <w:ind w:firstLine="540"/>
        <w:jc w:val="both"/>
      </w:pPr>
      <w:r>
        <w:t xml:space="preserve">11(2). В случае если в заявлении о предоставлении лицензии указано более одного вида работ по активным воздействиям на гидрометеорологические процессы, предусмотренных </w:t>
      </w:r>
      <w:hyperlink w:anchor="Par38" w:tooltip="2. Работы по активным воздействиям на гидрометеорологические процессы включают:" w:history="1">
        <w:r>
          <w:rPr>
            <w:color w:val="0000FF"/>
          </w:rPr>
          <w:t>пунктом 2</w:t>
        </w:r>
      </w:hyperlink>
      <w:r>
        <w:t xml:space="preserve"> настоящего Положения, возможно продление срока рассмотрения заявления о предоставлении лицензии, но не более чем на 5 рабочих дней в отношении каждого указанного в заявлении о </w:t>
      </w:r>
      <w:r>
        <w:lastRenderedPageBreak/>
        <w:t>предоставлении лицензии дополнительного вида работ по активным воздействиям на гидрометеорологические процессы. В данном случае срок рассмотрения лицензирующим органом заявления о предоставлении лицензии не должен превышать 25 рабочих дней со дня приема заявления о предоставлении лицензии и прилагаемых к нему документов.</w:t>
      </w:r>
    </w:p>
    <w:p w:rsidR="009840F2" w:rsidRDefault="009840F2">
      <w:pPr>
        <w:pStyle w:val="ConsPlusNormal"/>
        <w:jc w:val="both"/>
      </w:pPr>
      <w:r>
        <w:t xml:space="preserve">(п. 11(2) введен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28.02.2022 N 268)</w:t>
      </w:r>
    </w:p>
    <w:p w:rsidR="009840F2" w:rsidRDefault="009840F2">
      <w:pPr>
        <w:pStyle w:val="ConsPlusNormal"/>
        <w:spacing w:before="240"/>
        <w:ind w:firstLine="540"/>
        <w:jc w:val="both"/>
      </w:pPr>
      <w:bookmarkStart w:id="10" w:name="Par85"/>
      <w:bookmarkEnd w:id="10"/>
      <w:r>
        <w:t xml:space="preserve">12. При намерении лицензиата выполнять работы, составляющие лицензируемый вид деятельности, не предусмотренные реестром лицензий, или включить в реестр лицензий новый адрес места осуществления деятельности, в заявлении о внесении изменений в реестр лицензий указывается этот адрес, сведения о работах, которые лицензиат намерен выполнять, и сведения, подтверждающие соответствие лицензиата лицензионным требованиям, указанным в </w:t>
      </w:r>
      <w:hyperlink w:anchor="Par56" w:tooltip="5. Лицензионными требованиями, предъявляемыми к лицензиату при осуществлении работ по активным воздействиям на гидрометеорологические процессы, являются:" w:history="1">
        <w:r>
          <w:rPr>
            <w:color w:val="0000FF"/>
          </w:rPr>
          <w:t>пункте 5</w:t>
        </w:r>
      </w:hyperlink>
      <w:r>
        <w:t xml:space="preserve"> настоящего Положения.</w:t>
      </w:r>
    </w:p>
    <w:p w:rsidR="009840F2" w:rsidRDefault="009840F2">
      <w:pPr>
        <w:pStyle w:val="ConsPlusNormal"/>
        <w:spacing w:before="240"/>
        <w:ind w:firstLine="540"/>
        <w:jc w:val="both"/>
      </w:pPr>
      <w:r>
        <w:t>При намерении лицензиата выполнять работы по активным воздействиям на гидрометеорологические процессы не по месту осуществления лицензируемого вида деятельности, указанному в реестре лицензий, внесение изменений в реестр лицензий не требуется.</w:t>
      </w:r>
    </w:p>
    <w:p w:rsidR="009840F2" w:rsidRDefault="009840F2">
      <w:pPr>
        <w:pStyle w:val="ConsPlusNormal"/>
        <w:jc w:val="both"/>
      </w:pPr>
      <w:r>
        <w:t xml:space="preserve">(п. 12 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РФ от 28.02.2022 N 268)</w:t>
      </w:r>
    </w:p>
    <w:p w:rsidR="009840F2" w:rsidRDefault="009840F2">
      <w:pPr>
        <w:pStyle w:val="ConsPlusNormal"/>
        <w:spacing w:before="240"/>
        <w:ind w:firstLine="540"/>
        <w:jc w:val="both"/>
      </w:pPr>
      <w:r>
        <w:t xml:space="preserve">12(1). Внесение изменений в реестр лицензий в случаях, предусмотренных </w:t>
      </w:r>
      <w:hyperlink w:anchor="Par85" w:tooltip="12. При намерении лицензиата выполнять работы, составляющие лицензируемый вид деятельности, не предусмотренные реестром лицензий, или включить в реестр лицензий новый адрес места осуществления деятельности, в заявлении о внесении изменений в реестр лицензий указывается этот адрес, сведения о работах, которые лицензиат намерен выполнять, и сведения, подтверждающие соответствие лицензиата лицензионным требованиям, указанным в пункте 5 настоящего Положения." w:history="1">
        <w:r>
          <w:rPr>
            <w:color w:val="0000FF"/>
          </w:rPr>
          <w:t>пунктом 12</w:t>
        </w:r>
      </w:hyperlink>
      <w:r>
        <w:t xml:space="preserve"> настоящего Положения, осуществляется лицензирующим органом в срок, не превышающий 13 рабочих дней со дня приема заявления о внесении изменений в реестр лицензий и прилагаемых к нему документов.</w:t>
      </w:r>
    </w:p>
    <w:p w:rsidR="009840F2" w:rsidRDefault="009840F2">
      <w:pPr>
        <w:pStyle w:val="ConsPlusNormal"/>
        <w:jc w:val="both"/>
      </w:pPr>
      <w:r>
        <w:t xml:space="preserve">(п. 12(1) введен </w:t>
      </w:r>
      <w:hyperlink r:id="rId40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28.02.2022 N 268)</w:t>
      </w:r>
    </w:p>
    <w:p w:rsidR="009840F2" w:rsidRDefault="009840F2">
      <w:pPr>
        <w:pStyle w:val="ConsPlusNormal"/>
        <w:spacing w:before="240"/>
        <w:ind w:firstLine="540"/>
        <w:jc w:val="both"/>
      </w:pPr>
      <w:r>
        <w:t>12(2). Соискателю лицензии (лицензиату) обеспечивается возможность подачи заявления о предоставлении лицензии (внесении изменений в реестр лицензий) посредством использования федеральной государственной информационной системы "Единый портал государственных и муниципальных услуг (функций)".</w:t>
      </w:r>
    </w:p>
    <w:p w:rsidR="009840F2" w:rsidRDefault="009840F2">
      <w:pPr>
        <w:pStyle w:val="ConsPlusNormal"/>
        <w:spacing w:before="240"/>
        <w:ind w:firstLine="540"/>
        <w:jc w:val="both"/>
      </w:pPr>
      <w:r>
        <w:t>Подписание заявления о предоставлении лицензии (внесении изменений в реестр лицензий) юридическим лицом, индивидуальным предпринимателем и физическим лицом при представлении интересов юридического лица (при наличии соответствующих полномочий у физического лица) осуществляется усиленной квалификационной электронной подписью.</w:t>
      </w:r>
    </w:p>
    <w:p w:rsidR="009840F2" w:rsidRDefault="009840F2">
      <w:pPr>
        <w:pStyle w:val="ConsPlusNormal"/>
        <w:jc w:val="both"/>
      </w:pPr>
      <w:r>
        <w:t xml:space="preserve">(п. 12(2) введен </w:t>
      </w:r>
      <w:hyperlink r:id="rId41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28.02.2022 N 268)</w:t>
      </w:r>
    </w:p>
    <w:p w:rsidR="009840F2" w:rsidRDefault="009840F2">
      <w:pPr>
        <w:pStyle w:val="ConsPlusNormal"/>
        <w:spacing w:before="240"/>
        <w:ind w:firstLine="540"/>
        <w:jc w:val="both"/>
      </w:pPr>
      <w:r>
        <w:t>13. Лицензирующий орган размещает на едином портале государственных и муниципальных услуг (функций) в установленном порядке сведения о ходе принятия им решения о предоставлении лицензии (об отказе в предоставлении лицензии), внесении изменений в реестр лицензий (об отказе во внесении изменений в реестр лицензий), приостановлении, возобновлении, прекращении действия лицензии, сведения об аннулировании лицензии, а также о предоставлении выписки из реестра лицензий.</w:t>
      </w:r>
    </w:p>
    <w:p w:rsidR="009840F2" w:rsidRDefault="009840F2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РФ от 28.02.2022 N 268)</w:t>
      </w:r>
    </w:p>
    <w:p w:rsidR="009840F2" w:rsidRDefault="009840F2">
      <w:pPr>
        <w:pStyle w:val="ConsPlusNormal"/>
        <w:spacing w:before="240"/>
        <w:ind w:firstLine="540"/>
        <w:jc w:val="both"/>
      </w:pPr>
      <w:r>
        <w:t xml:space="preserve">14. Информация, относящаяся к осуществлению деятельности по активным воздействиям на гидрометеорологические процессы, предусмотренная </w:t>
      </w:r>
      <w:hyperlink r:id="rId43" w:history="1">
        <w:r>
          <w:rPr>
            <w:color w:val="0000FF"/>
          </w:rPr>
          <w:t>частями 1</w:t>
        </w:r>
      </w:hyperlink>
      <w:r>
        <w:t xml:space="preserve"> и </w:t>
      </w:r>
      <w:hyperlink r:id="rId44" w:history="1">
        <w:r>
          <w:rPr>
            <w:color w:val="0000FF"/>
          </w:rPr>
          <w:t>2 статьи 21</w:t>
        </w:r>
      </w:hyperlink>
      <w:r>
        <w:t xml:space="preserve"> Федерального закона "О лицензировании отдельных видов деятельности", размещается на официальном сайте лицензирующего органа в информационно-телекоммуникационной сети "Интернет" (далее - сеть </w:t>
      </w:r>
      <w:r>
        <w:lastRenderedPageBreak/>
        <w:t>"Интернет").</w:t>
      </w:r>
    </w:p>
    <w:p w:rsidR="009840F2" w:rsidRDefault="009840F2">
      <w:pPr>
        <w:pStyle w:val="ConsPlusNormal"/>
        <w:spacing w:before="240"/>
        <w:ind w:firstLine="540"/>
        <w:jc w:val="both"/>
      </w:pPr>
      <w:r>
        <w:t>Доступ к общедоступной информации, содержащейся в реестрах лицензий, обеспечивается лицензирующим органом, ведущим соответствующий реестр лицензий, посредством ее размещения в сети "Интернет", в том числе в форме открытых данных.</w:t>
      </w:r>
    </w:p>
    <w:p w:rsidR="009840F2" w:rsidRDefault="009840F2">
      <w:pPr>
        <w:pStyle w:val="ConsPlusNormal"/>
        <w:spacing w:before="240"/>
        <w:ind w:firstLine="540"/>
        <w:jc w:val="both"/>
      </w:pPr>
      <w:r>
        <w:t>Актуальная информация из реестра лицензий должна отображаться в сети "Интернет" в режиме реального времени либо должна быть отображена в сети "Интернет" не позднее 5 минут с момента внесения изменений в реестр лицензий. В случае неработоспособности информационной системы, предусмотренной приказом (распоряжением) уполномоченного должностного лица лицензирующего органа, актуальная информация из реестра лицензий должна быть размещена в сети "Интернет" после восстановления работоспособности информационной системы, но не позднее 3 рабочих дней со дня внесения сведений в реестр лицензий.</w:t>
      </w:r>
    </w:p>
    <w:p w:rsidR="009840F2" w:rsidRDefault="009840F2">
      <w:pPr>
        <w:pStyle w:val="ConsPlusNormal"/>
        <w:jc w:val="both"/>
      </w:pPr>
      <w:r>
        <w:t xml:space="preserve">(п. 14 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РФ от 28.02.2022 N 268)</w:t>
      </w:r>
    </w:p>
    <w:p w:rsidR="009840F2" w:rsidRDefault="009840F2">
      <w:pPr>
        <w:pStyle w:val="ConsPlusNormal"/>
        <w:spacing w:before="240"/>
        <w:ind w:firstLine="540"/>
        <w:jc w:val="both"/>
      </w:pPr>
      <w:r>
        <w:t xml:space="preserve">15. Оценка соответствия соискателя лицензии лицензионным требованиям осуществляется в соответствии со </w:t>
      </w:r>
      <w:hyperlink r:id="rId46" w:history="1">
        <w:r>
          <w:rPr>
            <w:color w:val="0000FF"/>
          </w:rPr>
          <w:t>статьей 19.1</w:t>
        </w:r>
      </w:hyperlink>
      <w:r>
        <w:t xml:space="preserve"> Федерального закона "О лицензировании отдельных видов деятельности".</w:t>
      </w:r>
    </w:p>
    <w:p w:rsidR="009840F2" w:rsidRDefault="009840F2">
      <w:pPr>
        <w:pStyle w:val="ConsPlusNormal"/>
        <w:spacing w:before="240"/>
        <w:ind w:firstLine="540"/>
        <w:jc w:val="both"/>
      </w:pPr>
      <w:r>
        <w:t>Оценка соответствия соискателя лицензии и лицензиата лицензионным требованиям осуществляется в форме документарной и выездной оценок.</w:t>
      </w:r>
    </w:p>
    <w:p w:rsidR="009840F2" w:rsidRDefault="009840F2">
      <w:pPr>
        <w:pStyle w:val="ConsPlusNormal"/>
        <w:spacing w:before="240"/>
        <w:ind w:firstLine="540"/>
        <w:jc w:val="both"/>
      </w:pPr>
      <w:r>
        <w:t xml:space="preserve">По решению лицензирующего органа при намерении соискателя лицензии (лицензиата) осуществлять работы, предусмотренные </w:t>
      </w:r>
      <w:hyperlink w:anchor="Par40" w:tooltip="а) защиту сельскохозяйственных растений от градобития;" w:history="1">
        <w:r>
          <w:rPr>
            <w:color w:val="0000FF"/>
          </w:rPr>
          <w:t>подпунктами "а"</w:t>
        </w:r>
      </w:hyperlink>
      <w:r>
        <w:t xml:space="preserve"> - </w:t>
      </w:r>
      <w:hyperlink w:anchor="Par42" w:tooltip="в) рассеивание туманов;" w:history="1">
        <w:r>
          <w:rPr>
            <w:color w:val="0000FF"/>
          </w:rPr>
          <w:t>"в" пункта 2</w:t>
        </w:r>
      </w:hyperlink>
      <w:r>
        <w:t xml:space="preserve"> настоящего Положения, проведение выездной оценки соответствия соискателя лицензии или лицензиата лицензионным требованиям возможно с использованием средств дистанционного взаимодействия, в том числе видеосвязи (далее - средства).</w:t>
      </w:r>
    </w:p>
    <w:p w:rsidR="009840F2" w:rsidRDefault="009840F2">
      <w:pPr>
        <w:pStyle w:val="ConsPlusNormal"/>
        <w:spacing w:before="240"/>
        <w:ind w:firstLine="540"/>
        <w:jc w:val="both"/>
      </w:pPr>
      <w:r>
        <w:t xml:space="preserve">При намерении соискателя лицензии (лицензиата) осуществлять работы, предусмотренные </w:t>
      </w:r>
      <w:hyperlink w:anchor="Par43" w:tooltip="г) предупредительный спуск снежных лавин." w:history="1">
        <w:r>
          <w:rPr>
            <w:color w:val="0000FF"/>
          </w:rPr>
          <w:t>подпунктом "г" пункта 2</w:t>
        </w:r>
      </w:hyperlink>
      <w:r>
        <w:t xml:space="preserve"> настоящего Положения, выездная оценка соответствия соискателя лицензии или лицензиата лицензионным требованиям проводится исключительно с использованием средств.</w:t>
      </w:r>
    </w:p>
    <w:p w:rsidR="009840F2" w:rsidRDefault="009840F2">
      <w:pPr>
        <w:pStyle w:val="ConsPlusNormal"/>
        <w:spacing w:before="240"/>
        <w:ind w:firstLine="540"/>
        <w:jc w:val="both"/>
      </w:pPr>
      <w:r>
        <w:t>Средства при выездной оценке не применяются в следующих случаях:</w:t>
      </w:r>
    </w:p>
    <w:p w:rsidR="009840F2" w:rsidRDefault="009840F2">
      <w:pPr>
        <w:pStyle w:val="ConsPlusNormal"/>
        <w:spacing w:before="240"/>
        <w:ind w:firstLine="540"/>
        <w:jc w:val="both"/>
      </w:pPr>
      <w:r>
        <w:t>соискатель лицензии (лицензиат) самостоятельно отказался от проведения выездной оценки с использованием средств;</w:t>
      </w:r>
    </w:p>
    <w:p w:rsidR="009840F2" w:rsidRDefault="009840F2">
      <w:pPr>
        <w:pStyle w:val="ConsPlusNormal"/>
        <w:spacing w:before="240"/>
        <w:ind w:firstLine="540"/>
        <w:jc w:val="both"/>
      </w:pPr>
      <w:r>
        <w:t>соискатель лицензии (лицензиат) не может создать условия возможности полноценного применения средств для проведения оценки, в том числе:</w:t>
      </w:r>
    </w:p>
    <w:p w:rsidR="009840F2" w:rsidRDefault="009840F2">
      <w:pPr>
        <w:pStyle w:val="ConsPlusNormal"/>
        <w:spacing w:before="240"/>
        <w:ind w:firstLine="540"/>
        <w:jc w:val="both"/>
      </w:pPr>
      <w:r>
        <w:t>прекращение связи 5 и более раз по причинам, не связанным с лицензирующим органом, проводящим выездную оценку;</w:t>
      </w:r>
    </w:p>
    <w:p w:rsidR="009840F2" w:rsidRDefault="009840F2">
      <w:pPr>
        <w:pStyle w:val="ConsPlusNormal"/>
        <w:spacing w:before="240"/>
        <w:ind w:firstLine="540"/>
        <w:jc w:val="both"/>
      </w:pPr>
      <w:r>
        <w:t>соискатель лицензии (лицензиат) использует средства, которые не обеспечивают возможность оценить соответствие лицензионным требованиям.</w:t>
      </w:r>
    </w:p>
    <w:p w:rsidR="009840F2" w:rsidRDefault="009840F2">
      <w:pPr>
        <w:pStyle w:val="ConsPlusNormal"/>
        <w:spacing w:before="240"/>
        <w:ind w:firstLine="540"/>
        <w:jc w:val="both"/>
      </w:pPr>
      <w:r>
        <w:t xml:space="preserve">При осуществлении оценки соответствия лицензионным требованиям в форме выездной </w:t>
      </w:r>
      <w:r>
        <w:lastRenderedPageBreak/>
        <w:t>оценки с использованием средств соответствующая отметка о проведении выездной оценки с использованием средств делается в акте оценки. Материалы фотографирования, аудио- и (или) видеозаписи прилагаются к акту оценки.</w:t>
      </w:r>
    </w:p>
    <w:p w:rsidR="009840F2" w:rsidRDefault="009840F2">
      <w:pPr>
        <w:pStyle w:val="ConsPlusNormal"/>
        <w:jc w:val="both"/>
      </w:pPr>
      <w:r>
        <w:t xml:space="preserve">(п. 15 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РФ от 28.02.2022 N 268)</w:t>
      </w:r>
    </w:p>
    <w:p w:rsidR="009840F2" w:rsidRDefault="009840F2">
      <w:pPr>
        <w:pStyle w:val="ConsPlusNormal"/>
        <w:spacing w:before="240"/>
        <w:ind w:firstLine="540"/>
        <w:jc w:val="both"/>
      </w:pPr>
      <w:r>
        <w:t xml:space="preserve">16. Оценка соблюдения лицензиатами лицензионных требований осуществляется в рамках осуществления федерального государственного контроля (надзора) за проведением работ по активным воздействиям на гидрометеорологические процессы в порядке, определенном </w:t>
      </w:r>
      <w:hyperlink r:id="rId4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 июня 2021 г. N 1072 "О федеральном государственном контроле (надзоре) за проведением работ по активным воздействиям на гидрометеорологические процессы".</w:t>
      </w:r>
    </w:p>
    <w:p w:rsidR="009840F2" w:rsidRDefault="009840F2">
      <w:pPr>
        <w:pStyle w:val="ConsPlusNormal"/>
        <w:jc w:val="both"/>
      </w:pPr>
      <w:r>
        <w:t xml:space="preserve">(п. 16 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РФ от 28.02.2022 N 268)</w:t>
      </w:r>
    </w:p>
    <w:p w:rsidR="009840F2" w:rsidRDefault="009840F2">
      <w:pPr>
        <w:pStyle w:val="ConsPlusNormal"/>
        <w:spacing w:before="240"/>
        <w:ind w:firstLine="540"/>
        <w:jc w:val="both"/>
      </w:pPr>
      <w:r>
        <w:t>17. За предоставление лицензии, внесение изменений в реестр лицензий на основании заявления о внесении изменений в реестр лицензий уплачивается государственная пошлина в размерах и порядке, которые установлены законодательством Российской Федерации о налогах и сборах.</w:t>
      </w:r>
    </w:p>
    <w:p w:rsidR="009840F2" w:rsidRDefault="009840F2">
      <w:pPr>
        <w:pStyle w:val="ConsPlusNormal"/>
        <w:jc w:val="both"/>
      </w:pPr>
      <w:r>
        <w:t xml:space="preserve">(п. 17 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РФ от 28.02.2022 N 268)</w:t>
      </w:r>
    </w:p>
    <w:p w:rsidR="009840F2" w:rsidRDefault="009840F2">
      <w:pPr>
        <w:pStyle w:val="ConsPlusNormal"/>
        <w:jc w:val="both"/>
      </w:pPr>
    </w:p>
    <w:p w:rsidR="009840F2" w:rsidRDefault="009840F2">
      <w:pPr>
        <w:pStyle w:val="ConsPlusNormal"/>
        <w:jc w:val="both"/>
      </w:pPr>
    </w:p>
    <w:p w:rsidR="009840F2" w:rsidRDefault="009840F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840F2">
      <w:headerReference w:type="default" r:id="rId51"/>
      <w:footerReference w:type="default" r:id="rId52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E08" w:rsidRDefault="007B7E08">
      <w:pPr>
        <w:spacing w:after="0" w:line="240" w:lineRule="auto"/>
      </w:pPr>
      <w:r>
        <w:separator/>
      </w:r>
    </w:p>
  </w:endnote>
  <w:endnote w:type="continuationSeparator" w:id="0">
    <w:p w:rsidR="007B7E08" w:rsidRDefault="007B7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0F2" w:rsidRDefault="009840F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9840F2" w:rsidRPr="007B7E08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840F2" w:rsidRPr="007B7E08" w:rsidRDefault="009840F2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7B7E08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7B7E08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840F2" w:rsidRPr="007B7E08" w:rsidRDefault="009840F2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7B7E08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840F2" w:rsidRPr="007B7E08" w:rsidRDefault="009840F2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7B7E08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7B7E08">
            <w:rPr>
              <w:rFonts w:ascii="Tahoma" w:hAnsi="Tahoma" w:cs="Tahoma"/>
              <w:sz w:val="20"/>
              <w:szCs w:val="20"/>
            </w:rPr>
            <w:fldChar w:fldCharType="begin"/>
          </w:r>
          <w:r w:rsidRPr="007B7E08">
            <w:rPr>
              <w:rFonts w:ascii="Tahoma" w:hAnsi="Tahoma" w:cs="Tahoma"/>
              <w:sz w:val="20"/>
              <w:szCs w:val="20"/>
            </w:rPr>
            <w:instrText>\PAGE</w:instrText>
          </w:r>
          <w:r w:rsidRPr="007B7E08">
            <w:rPr>
              <w:rFonts w:ascii="Tahoma" w:hAnsi="Tahoma" w:cs="Tahoma"/>
              <w:sz w:val="20"/>
              <w:szCs w:val="20"/>
            </w:rPr>
            <w:fldChar w:fldCharType="separate"/>
          </w:r>
          <w:r w:rsidR="0022006A" w:rsidRPr="007B7E08">
            <w:rPr>
              <w:rFonts w:ascii="Tahoma" w:hAnsi="Tahoma" w:cs="Tahoma"/>
              <w:noProof/>
              <w:sz w:val="20"/>
              <w:szCs w:val="20"/>
            </w:rPr>
            <w:t>8</w:t>
          </w:r>
          <w:r w:rsidRPr="007B7E08">
            <w:rPr>
              <w:rFonts w:ascii="Tahoma" w:hAnsi="Tahoma" w:cs="Tahoma"/>
              <w:sz w:val="20"/>
              <w:szCs w:val="20"/>
            </w:rPr>
            <w:fldChar w:fldCharType="end"/>
          </w:r>
          <w:r w:rsidRPr="007B7E08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7B7E08">
            <w:rPr>
              <w:rFonts w:ascii="Tahoma" w:hAnsi="Tahoma" w:cs="Tahoma"/>
              <w:sz w:val="20"/>
              <w:szCs w:val="20"/>
            </w:rPr>
            <w:fldChar w:fldCharType="begin"/>
          </w:r>
          <w:r w:rsidRPr="007B7E08">
            <w:rPr>
              <w:rFonts w:ascii="Tahoma" w:hAnsi="Tahoma" w:cs="Tahoma"/>
              <w:sz w:val="20"/>
              <w:szCs w:val="20"/>
            </w:rPr>
            <w:instrText>\NUMPAGES</w:instrText>
          </w:r>
          <w:r w:rsidRPr="007B7E08">
            <w:rPr>
              <w:rFonts w:ascii="Tahoma" w:hAnsi="Tahoma" w:cs="Tahoma"/>
              <w:sz w:val="20"/>
              <w:szCs w:val="20"/>
            </w:rPr>
            <w:fldChar w:fldCharType="separate"/>
          </w:r>
          <w:r w:rsidR="0022006A" w:rsidRPr="007B7E08">
            <w:rPr>
              <w:rFonts w:ascii="Tahoma" w:hAnsi="Tahoma" w:cs="Tahoma"/>
              <w:noProof/>
              <w:sz w:val="20"/>
              <w:szCs w:val="20"/>
            </w:rPr>
            <w:t>8</w:t>
          </w:r>
          <w:r w:rsidRPr="007B7E08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9840F2" w:rsidRDefault="009840F2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E08" w:rsidRDefault="007B7E08">
      <w:pPr>
        <w:spacing w:after="0" w:line="240" w:lineRule="auto"/>
      </w:pPr>
      <w:r>
        <w:separator/>
      </w:r>
    </w:p>
  </w:footnote>
  <w:footnote w:type="continuationSeparator" w:id="0">
    <w:p w:rsidR="007B7E08" w:rsidRDefault="007B7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9840F2" w:rsidRPr="007B7E08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840F2" w:rsidRPr="007B7E08" w:rsidRDefault="009840F2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7B7E08">
            <w:rPr>
              <w:rFonts w:ascii="Tahoma" w:hAnsi="Tahoma" w:cs="Tahoma"/>
              <w:sz w:val="16"/>
              <w:szCs w:val="16"/>
            </w:rPr>
            <w:t>Постановление Правительства РФ от 14.10.2020 N 1682</w:t>
          </w:r>
          <w:r w:rsidRPr="007B7E08">
            <w:rPr>
              <w:rFonts w:ascii="Tahoma" w:hAnsi="Tahoma" w:cs="Tahoma"/>
              <w:sz w:val="16"/>
              <w:szCs w:val="16"/>
            </w:rPr>
            <w:br/>
            <w:t>(ред. от 28.02.2022)</w:t>
          </w:r>
          <w:r w:rsidRPr="007B7E08">
            <w:rPr>
              <w:rFonts w:ascii="Tahoma" w:hAnsi="Tahoma" w:cs="Tahoma"/>
              <w:sz w:val="16"/>
              <w:szCs w:val="16"/>
            </w:rPr>
            <w:br/>
            <w:t>"О лицензировании работ по активным воздействия...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840F2" w:rsidRPr="007B7E08" w:rsidRDefault="009840F2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7B7E08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7B7E08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7B7E08">
            <w:rPr>
              <w:rFonts w:ascii="Tahoma" w:hAnsi="Tahoma" w:cs="Tahoma"/>
              <w:sz w:val="18"/>
              <w:szCs w:val="18"/>
            </w:rPr>
            <w:br/>
          </w:r>
          <w:r w:rsidRPr="007B7E08">
            <w:rPr>
              <w:rFonts w:ascii="Tahoma" w:hAnsi="Tahoma" w:cs="Tahoma"/>
              <w:sz w:val="16"/>
              <w:szCs w:val="16"/>
            </w:rPr>
            <w:t>Дата сохранения: 29.05.2023</w:t>
          </w:r>
        </w:p>
      </w:tc>
    </w:tr>
  </w:tbl>
  <w:p w:rsidR="009840F2" w:rsidRDefault="009840F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9840F2" w:rsidRDefault="009840F2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5653"/>
    <w:rsid w:val="0022006A"/>
    <w:rsid w:val="00793FC2"/>
    <w:rsid w:val="007B7E08"/>
    <w:rsid w:val="00922CF8"/>
    <w:rsid w:val="009840F2"/>
    <w:rsid w:val="00FD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10582&amp;date=29.05.2023&amp;dst=100012&amp;field=134" TargetMode="External"/><Relationship Id="rId18" Type="http://schemas.openxmlformats.org/officeDocument/2006/relationships/hyperlink" Target="https://login.consultant.ru/link/?req=doc&amp;base=LAW&amp;n=410582&amp;date=29.05.2023&amp;dst=100014&amp;field=134" TargetMode="External"/><Relationship Id="rId26" Type="http://schemas.openxmlformats.org/officeDocument/2006/relationships/hyperlink" Target="https://login.consultant.ru/link/?req=doc&amp;base=LAW&amp;n=410582&amp;date=29.05.2023&amp;dst=100022&amp;field=134" TargetMode="External"/><Relationship Id="rId39" Type="http://schemas.openxmlformats.org/officeDocument/2006/relationships/hyperlink" Target="https://login.consultant.ru/link/?req=doc&amp;base=LAW&amp;n=410582&amp;date=29.05.2023&amp;dst=100037&amp;field=134" TargetMode="External"/><Relationship Id="rId21" Type="http://schemas.openxmlformats.org/officeDocument/2006/relationships/hyperlink" Target="https://login.consultant.ru/link/?req=doc&amp;base=LAW&amp;n=410582&amp;date=29.05.2023&amp;dst=100018&amp;field=134" TargetMode="External"/><Relationship Id="rId34" Type="http://schemas.openxmlformats.org/officeDocument/2006/relationships/hyperlink" Target="https://login.consultant.ru/link/?req=doc&amp;base=LAW&amp;n=410582&amp;date=29.05.2023&amp;dst=100031&amp;field=134" TargetMode="External"/><Relationship Id="rId42" Type="http://schemas.openxmlformats.org/officeDocument/2006/relationships/hyperlink" Target="https://login.consultant.ru/link/?req=doc&amp;base=LAW&amp;n=410582&amp;date=29.05.2023&amp;dst=100044&amp;field=134" TargetMode="External"/><Relationship Id="rId47" Type="http://schemas.openxmlformats.org/officeDocument/2006/relationships/hyperlink" Target="https://login.consultant.ru/link/?req=doc&amp;base=LAW&amp;n=410582&amp;date=29.05.2023&amp;dst=100049&amp;field=134" TargetMode="External"/><Relationship Id="rId50" Type="http://schemas.openxmlformats.org/officeDocument/2006/relationships/hyperlink" Target="https://login.consultant.ru/link/?req=doc&amp;base=LAW&amp;n=410582&amp;date=29.05.2023&amp;dst=100060&amp;field=134" TargetMode="External"/><Relationship Id="rId7" Type="http://schemas.openxmlformats.org/officeDocument/2006/relationships/hyperlink" Target="https://www.consultant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10582&amp;date=29.05.2023&amp;dst=100012&amp;field=134" TargetMode="External"/><Relationship Id="rId29" Type="http://schemas.openxmlformats.org/officeDocument/2006/relationships/hyperlink" Target="https://login.consultant.ru/link/?req=doc&amp;base=LAW&amp;n=410582&amp;date=29.05.2023&amp;dst=100026&amp;field=134" TargetMode="External"/><Relationship Id="rId11" Type="http://schemas.openxmlformats.org/officeDocument/2006/relationships/hyperlink" Target="https://login.consultant.ru/link/?req=doc&amp;base=LAW&amp;n=410582&amp;date=29.05.2023&amp;dst=100010&amp;field=134" TargetMode="External"/><Relationship Id="rId24" Type="http://schemas.openxmlformats.org/officeDocument/2006/relationships/hyperlink" Target="https://login.consultant.ru/link/?req=doc&amp;base=LAW&amp;n=410582&amp;date=29.05.2023&amp;dst=100021&amp;field=134" TargetMode="External"/><Relationship Id="rId32" Type="http://schemas.openxmlformats.org/officeDocument/2006/relationships/hyperlink" Target="https://login.consultant.ru/link/?req=doc&amp;base=LAW&amp;n=410582&amp;date=29.05.2023&amp;dst=100030&amp;field=134" TargetMode="External"/><Relationship Id="rId37" Type="http://schemas.openxmlformats.org/officeDocument/2006/relationships/hyperlink" Target="https://login.consultant.ru/link/?req=doc&amp;base=LAW&amp;n=410582&amp;date=29.05.2023&amp;dst=100034&amp;field=134" TargetMode="External"/><Relationship Id="rId40" Type="http://schemas.openxmlformats.org/officeDocument/2006/relationships/hyperlink" Target="https://login.consultant.ru/link/?req=doc&amp;base=LAW&amp;n=410582&amp;date=29.05.2023&amp;dst=100040&amp;field=134" TargetMode="External"/><Relationship Id="rId45" Type="http://schemas.openxmlformats.org/officeDocument/2006/relationships/hyperlink" Target="https://login.consultant.ru/link/?req=doc&amp;base=LAW&amp;n=410582&amp;date=29.05.2023&amp;dst=100045&amp;field=134" TargetMode="External"/><Relationship Id="rId53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base=LAW&amp;n=436662&amp;date=29.05.2023&amp;dst=100144&amp;field=134" TargetMode="External"/><Relationship Id="rId19" Type="http://schemas.openxmlformats.org/officeDocument/2006/relationships/hyperlink" Target="https://login.consultant.ru/link/?req=doc&amp;base=LAW&amp;n=410582&amp;date=29.05.2023&amp;dst=100015&amp;field=134" TargetMode="External"/><Relationship Id="rId31" Type="http://schemas.openxmlformats.org/officeDocument/2006/relationships/hyperlink" Target="https://login.consultant.ru/link/?req=doc&amp;base=LAW&amp;n=410582&amp;date=29.05.2023&amp;dst=100029&amp;field=134" TargetMode="External"/><Relationship Id="rId44" Type="http://schemas.openxmlformats.org/officeDocument/2006/relationships/hyperlink" Target="https://login.consultant.ru/link/?req=doc&amp;base=LAW&amp;n=436662&amp;date=29.05.2023&amp;dst=390&amp;field=134" TargetMode="External"/><Relationship Id="rId52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10582&amp;date=29.05.2023&amp;dst=100005&amp;field=134" TargetMode="External"/><Relationship Id="rId14" Type="http://schemas.openxmlformats.org/officeDocument/2006/relationships/hyperlink" Target="https://login.consultant.ru/link/?req=doc&amp;base=LAW&amp;n=410582&amp;date=29.05.2023&amp;dst=100012&amp;field=134" TargetMode="External"/><Relationship Id="rId22" Type="http://schemas.openxmlformats.org/officeDocument/2006/relationships/hyperlink" Target="https://login.consultant.ru/link/?req=doc&amp;base=LAW&amp;n=410582&amp;date=29.05.2023&amp;dst=100018&amp;field=134" TargetMode="External"/><Relationship Id="rId27" Type="http://schemas.openxmlformats.org/officeDocument/2006/relationships/hyperlink" Target="https://login.consultant.ru/link/?req=doc&amp;base=LAW&amp;n=397059&amp;date=29.05.2023&amp;dst=100391&amp;field=134" TargetMode="External"/><Relationship Id="rId30" Type="http://schemas.openxmlformats.org/officeDocument/2006/relationships/hyperlink" Target="https://login.consultant.ru/link/?req=doc&amp;base=LAW&amp;n=410582&amp;date=29.05.2023&amp;dst=100028&amp;field=134" TargetMode="External"/><Relationship Id="rId35" Type="http://schemas.openxmlformats.org/officeDocument/2006/relationships/hyperlink" Target="https://login.consultant.ru/link/?req=doc&amp;base=LAW&amp;n=436662&amp;date=29.05.2023&amp;dst=100152&amp;field=134" TargetMode="External"/><Relationship Id="rId43" Type="http://schemas.openxmlformats.org/officeDocument/2006/relationships/hyperlink" Target="https://login.consultant.ru/link/?req=doc&amp;base=LAW&amp;n=436662&amp;date=29.05.2023&amp;dst=100289&amp;field=134" TargetMode="External"/><Relationship Id="rId48" Type="http://schemas.openxmlformats.org/officeDocument/2006/relationships/hyperlink" Target="https://login.consultant.ru/link/?req=doc&amp;base=LAW&amp;n=410478&amp;date=29.05.2023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eader" Target="header1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10582&amp;date=29.05.2023&amp;dst=100011&amp;field=134" TargetMode="External"/><Relationship Id="rId17" Type="http://schemas.openxmlformats.org/officeDocument/2006/relationships/hyperlink" Target="https://login.consultant.ru/link/?req=doc&amp;base=LAW&amp;n=410582&amp;date=29.05.2023&amp;dst=100014&amp;field=134" TargetMode="External"/><Relationship Id="rId25" Type="http://schemas.openxmlformats.org/officeDocument/2006/relationships/hyperlink" Target="https://login.consultant.ru/link/?req=doc&amp;base=LAW&amp;n=436662&amp;date=29.05.2023&amp;dst=336&amp;field=134" TargetMode="External"/><Relationship Id="rId33" Type="http://schemas.openxmlformats.org/officeDocument/2006/relationships/hyperlink" Target="https://login.consultant.ru/link/?req=doc&amp;base=LAW&amp;n=436662&amp;date=29.05.2023&amp;dst=100153&amp;field=134" TargetMode="External"/><Relationship Id="rId38" Type="http://schemas.openxmlformats.org/officeDocument/2006/relationships/hyperlink" Target="https://login.consultant.ru/link/?req=doc&amp;base=LAW&amp;n=410582&amp;date=29.05.2023&amp;dst=100036&amp;field=134" TargetMode="External"/><Relationship Id="rId46" Type="http://schemas.openxmlformats.org/officeDocument/2006/relationships/hyperlink" Target="https://login.consultant.ru/link/?req=doc&amp;base=LAW&amp;n=436662&amp;date=29.05.2023&amp;dst=283&amp;field=134" TargetMode="External"/><Relationship Id="rId20" Type="http://schemas.openxmlformats.org/officeDocument/2006/relationships/hyperlink" Target="https://login.consultant.ru/link/?req=doc&amp;base=LAW&amp;n=410582&amp;date=29.05.2023&amp;dst=100016&amp;field=134" TargetMode="External"/><Relationship Id="rId41" Type="http://schemas.openxmlformats.org/officeDocument/2006/relationships/hyperlink" Target="https://login.consultant.ru/link/?req=doc&amp;base=LAW&amp;n=410582&amp;date=29.05.2023&amp;dst=100042&amp;field=134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397059&amp;date=29.05.2023&amp;dst=100011&amp;field=134" TargetMode="External"/><Relationship Id="rId23" Type="http://schemas.openxmlformats.org/officeDocument/2006/relationships/hyperlink" Target="https://login.consultant.ru/link/?req=doc&amp;base=LAW&amp;n=410582&amp;date=29.05.2023&amp;dst=100019&amp;field=134" TargetMode="External"/><Relationship Id="rId28" Type="http://schemas.openxmlformats.org/officeDocument/2006/relationships/hyperlink" Target="https://login.consultant.ru/link/?req=doc&amp;base=LAW&amp;n=410582&amp;date=29.05.2023&amp;dst=100024&amp;field=134" TargetMode="External"/><Relationship Id="rId36" Type="http://schemas.openxmlformats.org/officeDocument/2006/relationships/hyperlink" Target="https://login.consultant.ru/link/?req=doc&amp;base=LAW&amp;n=410582&amp;date=29.05.2023&amp;dst=100033&amp;field=134" TargetMode="External"/><Relationship Id="rId49" Type="http://schemas.openxmlformats.org/officeDocument/2006/relationships/hyperlink" Target="https://login.consultant.ru/link/?req=doc&amp;base=LAW&amp;n=410582&amp;date=29.05.2023&amp;dst=100059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3531</Words>
  <Characters>20133</Characters>
  <Application>Microsoft Office Word</Application>
  <DocSecurity>2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14.10.2020 N 1682(ред. от 28.02.2022)"О лицензировании работ по активным воздействиям на гидрометеорологические процессы"(вместе с "Положением о лицензировании работ по активным воздействиям на гидрометеорологические проц</vt:lpstr>
    </vt:vector>
  </TitlesOfParts>
  <Company>КонсультантПлюс Версия 4022.00.55</Company>
  <LinksUpToDate>false</LinksUpToDate>
  <CharactersWithSpaces>23617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14.10.2020 N 1682(ред. от 28.02.2022)"О лицензировании работ по активным воздействиям на гидрометеорологические процессы"(вместе с "Положением о лицензировании работ по активным воздействиям на гидрометеорологические проц</dc:title>
  <dc:creator>Кодолова</dc:creator>
  <cp:lastModifiedBy>Попова</cp:lastModifiedBy>
  <cp:revision>2</cp:revision>
  <dcterms:created xsi:type="dcterms:W3CDTF">2023-05-29T12:15:00Z</dcterms:created>
  <dcterms:modified xsi:type="dcterms:W3CDTF">2023-05-29T12:15:00Z</dcterms:modified>
</cp:coreProperties>
</file>